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D71E" w14:textId="2AFC49AC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Біженці з України, які перебувають у Сілезькому воєводстві,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отримають 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допомогу в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місті 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Катовіце</w:t>
      </w:r>
    </w:p>
    <w:p w14:paraId="254B5B9D" w14:textId="77777777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</w:p>
    <w:p w14:paraId="570654F9" w14:textId="29FA5E4A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Фундація ADRA Polska відкрила Центр інтеграції для іноземців (CIC) у Катовіц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ах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. Заклад надає комплексну експертну підтримку, спрямовану на інтеграцію вимушених мігрантів з України в польське суспільство. У січні для жінок буд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е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зорганізований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психологічн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ий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семінар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«</w:t>
      </w:r>
      <w:r w:rsidR="001A00C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Шлях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до ново</w:t>
      </w:r>
      <w:r w:rsidR="001A00C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ї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Я».</w:t>
      </w:r>
    </w:p>
    <w:p w14:paraId="79BB1CA9" w14:textId="77777777" w:rsidR="008E0379" w:rsidRPr="00AF2D30" w:rsidRDefault="008E0379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1CD2A3E9" w14:textId="77777777" w:rsid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A0A45">
        <w:rPr>
          <w:rFonts w:asciiTheme="minorHAnsi" w:eastAsiaTheme="minorHAnsi" w:hAnsiTheme="minorHAnsi" w:cstheme="minorHAnsi"/>
          <w:lang w:val="uk-UA" w:eastAsia="en-US"/>
        </w:rPr>
        <w:t>Нововідкритий заклад надає, перш за все, можливість вивчення польської мови, психологічну підтримку, консультації щодо кар’єри та допомогу у формальних питаннях, пов’язаних із проживанням у Польщі, в т.ч. допомога у зарахуванні дитини до школи, в отриманні пільги 500+ тощо. Також пільговики зможуть отримати пакунки з продуктами харчування та засобами гігієни.</w:t>
      </w:r>
    </w:p>
    <w:p w14:paraId="50CC726E" w14:textId="77777777" w:rsid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C4B67A1" w14:textId="3BC23A25" w:rsidR="00483BBA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– Комплексна підтримка інтеграції та залучення вимушених мігрантів з України до польського суспільства наразі є одним із наших головних викликів, – </w:t>
      </w:r>
      <w:r w:rsidRPr="00943E4D">
        <w:rPr>
          <w:rFonts w:asciiTheme="minorHAnsi" w:hAnsiTheme="minorHAnsi" w:cstheme="minorHAnsi"/>
          <w:color w:val="000000" w:themeColor="text1"/>
          <w:lang w:val="uk-UA"/>
        </w:rPr>
        <w:t>наголошує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</w:t>
      </w:r>
      <w:r w:rsidRPr="00943E4D">
        <w:rPr>
          <w:rFonts w:asciiTheme="minorHAnsi" w:hAnsiTheme="minorHAnsi" w:cstheme="minorHAnsi"/>
          <w:b/>
          <w:bCs/>
          <w:i/>
          <w:iCs/>
          <w:color w:val="000000" w:themeColor="text1"/>
          <w:lang w:val="uk-UA"/>
        </w:rPr>
        <w:t>д-р Пьотр Новацький, президент Фундації ADRA Polska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</w:t>
      </w:r>
      <w:r w:rsidRPr="00943E4D">
        <w:rPr>
          <w:rFonts w:asciiTheme="minorHAnsi" w:hAnsiTheme="minorHAnsi" w:cstheme="minorHAnsi"/>
          <w:color w:val="000000" w:themeColor="text1"/>
          <w:lang w:val="uk-UA"/>
        </w:rPr>
        <w:t>та додає: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– Залучення та інтеграція – це другий етап допомоги, одразу після забезпечення базових потреб біженців, таких як безпечний притулок, їжа та предмети першої необхідності.</w:t>
      </w:r>
      <w:r w:rsidRPr="00AA0A45">
        <w:rPr>
          <w:lang w:val="uk-UA"/>
        </w:rPr>
        <w:t xml:space="preserve"> 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>Цей другий етап допомоги не менш важливий, оскільки він має величезний вплив на почуття гідності іншої людини. Допомогти стати незалежним, побудувати своє життя в Польщі, щоб біженці почувалися рівноправними членами польського суспільства – це головна мета нашої діяльності.</w:t>
      </w:r>
    </w:p>
    <w:p w14:paraId="253D7D34" w14:textId="77777777" w:rsidR="00AA0A45" w:rsidRP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</w:p>
    <w:p w14:paraId="1D43F8E8" w14:textId="1F0EF33C" w:rsidR="00DD4E91" w:rsidRDefault="007C6107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</w:pP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CIC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у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Катовіц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ах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– це вже п’ятий інтеграційний центр для іноземців, відкритий Фундацією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ADRA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Polska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завдяки співфінансуванню організації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CARE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. Центри в Любліні, Варшаві, Бидгощі та Зеленій Гурі 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активно працю</w:t>
      </w:r>
      <w:r w:rsidR="00943E4D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ють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вже кілька місяців.</w:t>
      </w:r>
    </w:p>
    <w:p w14:paraId="111825B1" w14:textId="77777777" w:rsidR="007C6107" w:rsidRDefault="007C6107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</w:pPr>
    </w:p>
    <w:p w14:paraId="0040563B" w14:textId="63BE62F6" w:rsidR="002422ED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7C6107">
        <w:rPr>
          <w:rFonts w:asciiTheme="minorHAnsi" w:hAnsiTheme="minorHAnsi" w:cstheme="minorHAnsi"/>
          <w:lang w:val="uk-UA"/>
        </w:rPr>
        <w:t xml:space="preserve">Також на січень </w:t>
      </w:r>
      <w:r w:rsidR="00943E4D">
        <w:rPr>
          <w:rFonts w:asciiTheme="minorHAnsi" w:hAnsiTheme="minorHAnsi" w:cstheme="minorHAnsi"/>
          <w:lang w:val="uk-UA"/>
        </w:rPr>
        <w:t xml:space="preserve">є </w:t>
      </w:r>
      <w:r w:rsidRPr="007C6107">
        <w:rPr>
          <w:rFonts w:asciiTheme="minorHAnsi" w:hAnsiTheme="minorHAnsi" w:cstheme="minorHAnsi"/>
          <w:lang w:val="uk-UA"/>
        </w:rPr>
        <w:t>запланований додатковий захід для жінок, які втекли від війни з України. У неділю, 22 січня, відбудеться безкоштовний психологічний практикум під назвою «</w:t>
      </w:r>
      <w:r>
        <w:rPr>
          <w:rFonts w:asciiTheme="minorHAnsi" w:hAnsiTheme="minorHAnsi" w:cstheme="minorHAnsi"/>
          <w:lang w:val="uk-UA"/>
        </w:rPr>
        <w:t>Шлях</w:t>
      </w:r>
      <w:r w:rsidRPr="007C6107">
        <w:rPr>
          <w:rFonts w:asciiTheme="minorHAnsi" w:hAnsiTheme="minorHAnsi" w:cstheme="minorHAnsi"/>
          <w:lang w:val="uk-UA"/>
        </w:rPr>
        <w:t xml:space="preserve"> до но</w:t>
      </w:r>
      <w:r>
        <w:rPr>
          <w:rFonts w:asciiTheme="minorHAnsi" w:hAnsiTheme="minorHAnsi" w:cstheme="minorHAnsi"/>
          <w:lang w:val="uk-UA"/>
        </w:rPr>
        <w:t>вої</w:t>
      </w:r>
      <w:r w:rsidRPr="007C6107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Я</w:t>
      </w:r>
      <w:r w:rsidRPr="007C6107">
        <w:rPr>
          <w:rFonts w:asciiTheme="minorHAnsi" w:hAnsiTheme="minorHAnsi" w:cstheme="minorHAnsi"/>
          <w:lang w:val="uk-UA"/>
        </w:rPr>
        <w:t>» з 9.00 до 17.00.</w:t>
      </w:r>
    </w:p>
    <w:p w14:paraId="26CA1316" w14:textId="77777777" w:rsidR="007C6107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37666E5E" w14:textId="570FC9BB" w:rsidR="002422ED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</w:pP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 xml:space="preserve">Метою семінару є підтримка жінок у подоланні травми війни, повернення душевної рівноваги та перебування «тут і зараз», а також </w:t>
      </w:r>
      <w:r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>психоедукація</w:t>
      </w: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 xml:space="preserve"> та підтримка у відновленні душевних сил у протистоянні поточним та майбутнім викликам. Зустріч проведуть українські психологи з платформи</w:t>
      </w:r>
      <w:r w:rsidR="00943E4D" w:rsidRPr="00943E4D">
        <w:rPr>
          <w:color w:val="000000"/>
          <w:sz w:val="27"/>
          <w:szCs w:val="27"/>
          <w:lang w:val="uk-UA"/>
        </w:rPr>
        <w:t xml:space="preserve"> </w:t>
      </w:r>
      <w:hyperlink r:id="rId7" w:history="1">
        <w:r w:rsidR="00943E4D" w:rsidRPr="00943E4D">
          <w:rPr>
            <w:rStyle w:val="Hipercze"/>
            <w:rFonts w:asciiTheme="minorHAnsi" w:hAnsiTheme="minorHAnsi" w:cstheme="minorHAnsi"/>
            <w:lang w:val="uk-UA"/>
          </w:rPr>
          <w:t>HelpUkrain</w:t>
        </w:r>
        <w:r w:rsidR="00943E4D" w:rsidRPr="00943E4D">
          <w:rPr>
            <w:rStyle w:val="Hipercze"/>
            <w:rFonts w:asciiTheme="minorHAnsi" w:hAnsiTheme="minorHAnsi" w:cstheme="minorHAnsi"/>
            <w:lang w:val="uk-UA"/>
          </w:rPr>
          <w:t>e</w:t>
        </w:r>
        <w:r w:rsidR="00943E4D" w:rsidRPr="00943E4D">
          <w:rPr>
            <w:rStyle w:val="Hipercze"/>
            <w:rFonts w:asciiTheme="minorHAnsi" w:hAnsiTheme="minorHAnsi" w:cstheme="minorHAnsi"/>
            <w:lang w:val="uk-UA"/>
          </w:rPr>
          <w:t>.GiveAndGetHelp.com</w:t>
        </w:r>
      </w:hyperlink>
      <w:r w:rsidR="00943E4D" w:rsidRPr="00943E4D">
        <w:rPr>
          <w:color w:val="000000"/>
          <w:sz w:val="27"/>
          <w:szCs w:val="27"/>
          <w:lang w:val="uk-UA"/>
        </w:rPr>
        <w:t xml:space="preserve">, </w:t>
      </w: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>яка надає безкоштовну психологічну та інформаційну підтримку вимушеним переселенцям з України.</w:t>
      </w:r>
    </w:p>
    <w:p w14:paraId="3B14E4EC" w14:textId="77777777" w:rsid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245169FF" w14:textId="556E7F96" w:rsidR="002422ED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7C6107">
        <w:rPr>
          <w:rFonts w:asciiTheme="minorHAnsi" w:hAnsiTheme="minorHAnsi" w:cstheme="minorHAnsi"/>
          <w:i/>
          <w:iCs/>
          <w:lang w:val="uk-UA"/>
        </w:rPr>
        <w:t xml:space="preserve">– Захід орієнтований на жінок, які хочуть звільнитися від важкого емоційного багажу, які хочуть зрозуміти, через який життєвий етап вони зараз проходять і як можна допомогти собі практичним шляхом. Крім усього іншого, ми будемо працювати над </w:t>
      </w:r>
      <w:r w:rsidRPr="007C6107">
        <w:rPr>
          <w:rFonts w:asciiTheme="minorHAnsi" w:hAnsiTheme="minorHAnsi" w:cstheme="minorHAnsi"/>
          <w:i/>
          <w:iCs/>
          <w:lang w:val="uk-UA"/>
        </w:rPr>
        <w:lastRenderedPageBreak/>
        <w:t xml:space="preserve">власними ресурсами, формувати внутрішнє відчуття стабільності, здатність саморегулювати емоції та впевненість у собі, що </w:t>
      </w:r>
      <w:r w:rsidR="00F560DD">
        <w:rPr>
          <w:rFonts w:asciiTheme="minorHAnsi" w:hAnsiTheme="minorHAnsi" w:cstheme="minorHAnsi"/>
          <w:i/>
          <w:iCs/>
          <w:lang w:val="uk-UA"/>
        </w:rPr>
        <w:t>дороможе</w:t>
      </w:r>
      <w:r w:rsidRPr="007C6107">
        <w:rPr>
          <w:rFonts w:asciiTheme="minorHAnsi" w:hAnsiTheme="minorHAnsi" w:cstheme="minorHAnsi"/>
          <w:i/>
          <w:iCs/>
          <w:lang w:val="uk-UA"/>
        </w:rPr>
        <w:t xml:space="preserve"> у повсякденному житті наших учасників, особливо перед обличчям викликів, пов’язаних з війн</w:t>
      </w:r>
      <w:r w:rsidR="00F560DD">
        <w:rPr>
          <w:rFonts w:asciiTheme="minorHAnsi" w:hAnsiTheme="minorHAnsi" w:cstheme="minorHAnsi"/>
          <w:i/>
          <w:iCs/>
          <w:lang w:val="uk-UA"/>
        </w:rPr>
        <w:t>ою</w:t>
      </w:r>
      <w:r w:rsidRPr="007C6107">
        <w:rPr>
          <w:rFonts w:asciiTheme="minorHAnsi" w:hAnsiTheme="minorHAnsi" w:cstheme="minorHAnsi"/>
          <w:i/>
          <w:iCs/>
          <w:lang w:val="uk-UA"/>
        </w:rPr>
        <w:t xml:space="preserve"> та міграці</w:t>
      </w:r>
      <w:r w:rsidR="00F560DD">
        <w:rPr>
          <w:rFonts w:asciiTheme="minorHAnsi" w:hAnsiTheme="minorHAnsi" w:cstheme="minorHAnsi"/>
          <w:i/>
          <w:iCs/>
          <w:lang w:val="uk-UA"/>
        </w:rPr>
        <w:t>єю</w:t>
      </w:r>
      <w:r w:rsidRPr="007C6107">
        <w:rPr>
          <w:rFonts w:asciiTheme="minorHAnsi" w:hAnsiTheme="minorHAnsi" w:cstheme="minorHAnsi"/>
          <w:lang w:val="uk-UA"/>
        </w:rPr>
        <w:t xml:space="preserve">, – заохочує психолог Роксана Корульчик із Фундації ADRA Polska, співведуча </w:t>
      </w:r>
      <w:r w:rsidR="00F560DD">
        <w:rPr>
          <w:rFonts w:asciiTheme="minorHAnsi" w:hAnsiTheme="minorHAnsi" w:cstheme="minorHAnsi"/>
          <w:lang w:val="uk-UA"/>
        </w:rPr>
        <w:t>семінару</w:t>
      </w:r>
      <w:r w:rsidRPr="007C6107">
        <w:rPr>
          <w:rFonts w:asciiTheme="minorHAnsi" w:hAnsiTheme="minorHAnsi" w:cstheme="minorHAnsi"/>
          <w:lang w:val="uk-UA"/>
        </w:rPr>
        <w:t>.</w:t>
      </w:r>
    </w:p>
    <w:p w14:paraId="73B8ADCD" w14:textId="77777777" w:rsidR="007C6107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5F548FEF" w14:textId="4E3BE8BD" w:rsidR="008E0379" w:rsidRPr="007C6107" w:rsidRDefault="007C6107" w:rsidP="008E03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Реєстрація на семінар приймається електронною поштою та </w:t>
      </w:r>
      <w:r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за 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телефоном: +48 536525155, 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rkorulczyk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@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adra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.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pl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. Акцію </w:t>
      </w:r>
      <w:r>
        <w:rPr>
          <w:rFonts w:asciiTheme="minorHAnsi" w:hAnsiTheme="minorHAnsi" w:cstheme="minorHAnsi"/>
          <w:bdr w:val="none" w:sz="0" w:space="0" w:color="auto" w:frame="1"/>
          <w:lang w:val="uk-UA"/>
        </w:rPr>
        <w:t>спів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фінансує </w:t>
      </w:r>
      <w:r w:rsidRPr="007C6107">
        <w:rPr>
          <w:rFonts w:asciiTheme="minorHAnsi" w:hAnsiTheme="minorHAnsi" w:cstheme="minorHAnsi"/>
          <w:bdr w:val="none" w:sz="0" w:space="0" w:color="auto" w:frame="1"/>
        </w:rPr>
        <w:t>DNB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 </w:t>
      </w:r>
      <w:r w:rsidRPr="007C6107">
        <w:rPr>
          <w:rFonts w:asciiTheme="minorHAnsi" w:hAnsiTheme="minorHAnsi" w:cstheme="minorHAnsi"/>
          <w:bdr w:val="none" w:sz="0" w:space="0" w:color="auto" w:frame="1"/>
        </w:rPr>
        <w:t>Bank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 </w:t>
      </w:r>
      <w:r w:rsidRPr="007C6107">
        <w:rPr>
          <w:rFonts w:asciiTheme="minorHAnsi" w:hAnsiTheme="minorHAnsi" w:cstheme="minorHAnsi"/>
          <w:bdr w:val="none" w:sz="0" w:space="0" w:color="auto" w:frame="1"/>
        </w:rPr>
        <w:t>Polska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.</w:t>
      </w:r>
    </w:p>
    <w:p w14:paraId="0F1F15E0" w14:textId="77777777" w:rsidR="009B35CA" w:rsidRPr="007C6107" w:rsidRDefault="009B35CA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</w:p>
    <w:p w14:paraId="1359A158" w14:textId="7DE21B9C" w:rsidR="003F7FD5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0F498E">
        <w:rPr>
          <w:rFonts w:asciiTheme="minorHAnsi" w:hAnsiTheme="minorHAnsi" w:cstheme="minorHAnsi"/>
          <w:b/>
          <w:bCs/>
          <w:color w:val="000000" w:themeColor="text1"/>
          <w:lang w:val="uk-UA"/>
        </w:rPr>
        <w:t>Контактна інформація Центру інтеграції для іноземців у Катовіц</w:t>
      </w: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ах</w:t>
      </w:r>
      <w:r w:rsidR="003F7FD5" w:rsidRPr="000F498E">
        <w:rPr>
          <w:rFonts w:asciiTheme="minorHAnsi" w:hAnsiTheme="minorHAnsi" w:cstheme="minorHAnsi"/>
          <w:b/>
          <w:bCs/>
          <w:color w:val="000000" w:themeColor="text1"/>
          <w:lang w:val="uk-UA"/>
        </w:rPr>
        <w:t>:</w:t>
      </w:r>
    </w:p>
    <w:p w14:paraId="107EACCB" w14:textId="0B218ABE" w:rsidR="00A70ADF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вул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. </w:t>
      </w:r>
      <w:r w:rsidR="00A70ADF"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Fryderyka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</w:t>
      </w:r>
      <w:r w:rsidR="00A70ADF"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Chopina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1,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приміщення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номер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2 (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2 поверх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), 40-093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Катовіце</w:t>
      </w:r>
    </w:p>
    <w:p w14:paraId="0AC3A22B" w14:textId="5BC3755E" w:rsidR="00CD40EC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lang w:val="uk-UA"/>
        </w:rPr>
        <w:t>тел</w:t>
      </w:r>
      <w:r w:rsidR="00F60242" w:rsidRPr="000F498E">
        <w:rPr>
          <w:rFonts w:asciiTheme="minorHAnsi" w:hAnsiTheme="minorHAnsi" w:cstheme="minorHAnsi"/>
          <w:lang w:val="uk-UA"/>
        </w:rPr>
        <w:t xml:space="preserve">. </w:t>
      </w:r>
      <w:r w:rsidR="00CD40EC" w:rsidRPr="000F498E">
        <w:rPr>
          <w:rFonts w:asciiTheme="minorHAnsi" w:hAnsiTheme="minorHAnsi" w:cstheme="minorHAnsi"/>
          <w:lang w:val="uk-UA"/>
        </w:rPr>
        <w:t xml:space="preserve"> </w:t>
      </w:r>
      <w:r w:rsidR="007C56C5" w:rsidRPr="000F498E">
        <w:rPr>
          <w:rStyle w:val="normaltextrun"/>
          <w:rFonts w:asciiTheme="minorHAnsi" w:hAnsiTheme="minorHAnsi" w:cstheme="minorHAnsi"/>
          <w:lang w:val="uk-UA"/>
        </w:rPr>
        <w:t>535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> </w:t>
      </w:r>
      <w:r w:rsidR="00DC65E6" w:rsidRPr="000F498E">
        <w:rPr>
          <w:rStyle w:val="normaltextrun"/>
          <w:rFonts w:asciiTheme="minorHAnsi" w:hAnsiTheme="minorHAnsi" w:cstheme="minorHAnsi"/>
          <w:lang w:val="uk-UA"/>
        </w:rPr>
        <w:t>505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> </w:t>
      </w:r>
      <w:r w:rsidR="00DC65E6" w:rsidRPr="000F498E">
        <w:rPr>
          <w:rStyle w:val="normaltextrun"/>
          <w:rFonts w:asciiTheme="minorHAnsi" w:hAnsiTheme="minorHAnsi" w:cstheme="minorHAnsi"/>
          <w:lang w:val="uk-UA"/>
        </w:rPr>
        <w:t xml:space="preserve">958, </w:t>
      </w:r>
      <w:r>
        <w:rPr>
          <w:rStyle w:val="normaltextrun"/>
          <w:rFonts w:asciiTheme="minorHAnsi" w:hAnsiTheme="minorHAnsi" w:cstheme="minorHAnsi"/>
          <w:color w:val="000000" w:themeColor="text1"/>
          <w:lang w:val="uk-UA"/>
        </w:rPr>
        <w:t>мейл</w:t>
      </w:r>
      <w:r w:rsidR="00F60242" w:rsidRPr="000F498E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: </w:t>
      </w:r>
      <w:hyperlink r:id="rId8" w:history="1"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katowice</w:t>
        </w:r>
        <w:r w:rsidR="00F60242" w:rsidRPr="000F498E">
          <w:rPr>
            <w:rStyle w:val="Hipercze"/>
            <w:rFonts w:asciiTheme="minorHAnsi" w:hAnsiTheme="minorHAnsi" w:cstheme="minorHAnsi"/>
            <w:lang w:val="uk-UA"/>
          </w:rPr>
          <w:t>@</w:t>
        </w:r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adra</w:t>
        </w:r>
        <w:r w:rsidR="00F60242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pl</w:t>
        </w:r>
      </w:hyperlink>
      <w:r w:rsidR="00DC65E6" w:rsidRPr="000F498E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74F9BF7D" w14:textId="77777777" w:rsidR="006D7591" w:rsidRPr="000F498E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uk-UA"/>
        </w:rPr>
      </w:pPr>
    </w:p>
    <w:p w14:paraId="662B42EB" w14:textId="46C1BFCE" w:rsidR="006D7591" w:rsidRPr="000F498E" w:rsidRDefault="000F498E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Веб-сайт</w:t>
      </w:r>
      <w:r w:rsidR="006D7591" w:rsidRPr="000F498E">
        <w:rPr>
          <w:rFonts w:asciiTheme="minorHAnsi" w:hAnsiTheme="minorHAnsi" w:cstheme="minorHAnsi"/>
          <w:color w:val="000000" w:themeColor="text1"/>
          <w:lang w:val="uk-UA"/>
        </w:rPr>
        <w:t>:</w:t>
      </w:r>
      <w:r w:rsidR="005D6715" w:rsidRPr="000F498E">
        <w:rPr>
          <w:lang w:val="uk-UA"/>
        </w:rPr>
        <w:t xml:space="preserve"> </w:t>
      </w:r>
      <w:hyperlink r:id="rId9" w:history="1">
        <w:r w:rsidR="005D6715" w:rsidRPr="00243E7B">
          <w:rPr>
            <w:rStyle w:val="Hipercze"/>
            <w:rFonts w:asciiTheme="minorHAnsi" w:hAnsiTheme="minorHAnsi" w:cstheme="minorHAnsi"/>
          </w:rPr>
          <w:t>https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://</w:t>
        </w:r>
        <w:r w:rsidR="005D6715" w:rsidRPr="00243E7B">
          <w:rPr>
            <w:rStyle w:val="Hipercze"/>
            <w:rFonts w:asciiTheme="minorHAnsi" w:hAnsiTheme="minorHAnsi" w:cstheme="minorHAnsi"/>
          </w:rPr>
          <w:t>www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5D6715" w:rsidRPr="00243E7B">
          <w:rPr>
            <w:rStyle w:val="Hipercze"/>
            <w:rFonts w:asciiTheme="minorHAnsi" w:hAnsiTheme="minorHAnsi" w:cstheme="minorHAnsi"/>
          </w:rPr>
          <w:t>adra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5D6715" w:rsidRPr="00243E7B">
          <w:rPr>
            <w:rStyle w:val="Hipercze"/>
            <w:rFonts w:asciiTheme="minorHAnsi" w:hAnsiTheme="minorHAnsi" w:cstheme="minorHAnsi"/>
          </w:rPr>
          <w:t>pl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pomoc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dla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ukrainy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centra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integracyjne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dla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cudzoziemcow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cic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katowice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</w:hyperlink>
      <w:r w:rsidR="005D6715" w:rsidRPr="000F498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4922F3B0" w14:textId="77777777" w:rsidR="003F7FD5" w:rsidRPr="000F498E" w:rsidRDefault="003F7FD5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3FAE88A" w14:textId="5B249E8B" w:rsidR="000F498E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  <w:t>Години роботи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  <w:t>:</w:t>
      </w:r>
    </w:p>
    <w:p w14:paraId="4BB7A81C" w14:textId="77777777" w:rsidR="000F498E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  <w:t>Понеділок - четвер: 9.30 - 15.30.</w:t>
      </w:r>
    </w:p>
    <w:p w14:paraId="3862B450" w14:textId="5FB919EE" w:rsidR="008E0379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  <w:t>П'ятниця - день без бенефіціара</w:t>
      </w:r>
    </w:p>
    <w:p w14:paraId="3CE19512" w14:textId="6B47776C" w:rsidR="00A31A01" w:rsidRPr="000F498E" w:rsidRDefault="00A31A01" w:rsidP="001E17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</w:p>
    <w:p w14:paraId="6ADDFC9E" w14:textId="77777777" w:rsidR="00CD40EC" w:rsidRPr="000F498E" w:rsidRDefault="00CD40EC" w:rsidP="008E03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uk-UA"/>
        </w:rPr>
      </w:pPr>
    </w:p>
    <w:sectPr w:rsidR="00CD40EC" w:rsidRPr="000F49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D2A8" w14:textId="77777777" w:rsidR="00627EAD" w:rsidRDefault="00627EAD" w:rsidP="000421CC">
      <w:pPr>
        <w:spacing w:after="0" w:line="240" w:lineRule="auto"/>
      </w:pPr>
      <w:r>
        <w:separator/>
      </w:r>
    </w:p>
  </w:endnote>
  <w:endnote w:type="continuationSeparator" w:id="0">
    <w:p w14:paraId="17EB4A90" w14:textId="77777777" w:rsidR="00627EAD" w:rsidRDefault="00627EAD" w:rsidP="0004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9B8" w14:textId="77777777" w:rsidR="00627EAD" w:rsidRDefault="00627EAD" w:rsidP="000421CC">
      <w:pPr>
        <w:spacing w:after="0" w:line="240" w:lineRule="auto"/>
      </w:pPr>
      <w:r>
        <w:separator/>
      </w:r>
    </w:p>
  </w:footnote>
  <w:footnote w:type="continuationSeparator" w:id="0">
    <w:p w14:paraId="702B6B7E" w14:textId="77777777" w:rsidR="00627EAD" w:rsidRDefault="00627EAD" w:rsidP="0004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3976" w14:textId="3C0343B8" w:rsidR="000421CC" w:rsidRDefault="000421CC">
    <w:pPr>
      <w:pStyle w:val="Nagwek"/>
      <w:rPr>
        <w:noProof/>
      </w:rPr>
    </w:pPr>
    <w:r>
      <w:rPr>
        <w:noProof/>
      </w:rPr>
      <w:drawing>
        <wp:inline distT="0" distB="0" distL="0" distR="0" wp14:anchorId="55E98D6C" wp14:editId="7BE33BC7">
          <wp:extent cx="914400" cy="937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75" cy="95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5FD">
      <w:rPr>
        <w:noProof/>
      </w:rPr>
      <w:tab/>
      <w:t xml:space="preserve">                                                                                                                               </w:t>
    </w:r>
  </w:p>
  <w:p w14:paraId="184E5244" w14:textId="3E1ECA67" w:rsidR="000421CC" w:rsidRDefault="000421CC">
    <w:pPr>
      <w:pStyle w:val="Nagwek"/>
    </w:pPr>
  </w:p>
  <w:p w14:paraId="00CD1024" w14:textId="77777777" w:rsidR="000421CC" w:rsidRDefault="00042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6F0"/>
    <w:multiLevelType w:val="multilevel"/>
    <w:tmpl w:val="B98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4609D"/>
    <w:multiLevelType w:val="multilevel"/>
    <w:tmpl w:val="7D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165416">
    <w:abstractNumId w:val="0"/>
  </w:num>
  <w:num w:numId="2" w16cid:durableId="175435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EC"/>
    <w:rsid w:val="00014109"/>
    <w:rsid w:val="000322BA"/>
    <w:rsid w:val="000339D1"/>
    <w:rsid w:val="000421CC"/>
    <w:rsid w:val="00071850"/>
    <w:rsid w:val="000734EE"/>
    <w:rsid w:val="00080D7F"/>
    <w:rsid w:val="000F3077"/>
    <w:rsid w:val="000F498E"/>
    <w:rsid w:val="00153DB8"/>
    <w:rsid w:val="00163AE4"/>
    <w:rsid w:val="00167228"/>
    <w:rsid w:val="001A00C0"/>
    <w:rsid w:val="001A00C8"/>
    <w:rsid w:val="001A61FF"/>
    <w:rsid w:val="001E1723"/>
    <w:rsid w:val="002315DA"/>
    <w:rsid w:val="002422ED"/>
    <w:rsid w:val="00261B55"/>
    <w:rsid w:val="002C4A0C"/>
    <w:rsid w:val="002F2893"/>
    <w:rsid w:val="00301A29"/>
    <w:rsid w:val="0030466F"/>
    <w:rsid w:val="0032728F"/>
    <w:rsid w:val="0039097D"/>
    <w:rsid w:val="0039369B"/>
    <w:rsid w:val="003A0ECE"/>
    <w:rsid w:val="003C599C"/>
    <w:rsid w:val="003E2620"/>
    <w:rsid w:val="003F7FD5"/>
    <w:rsid w:val="00483BBA"/>
    <w:rsid w:val="0048750A"/>
    <w:rsid w:val="004939D9"/>
    <w:rsid w:val="004947DD"/>
    <w:rsid w:val="004A1887"/>
    <w:rsid w:val="004D63FC"/>
    <w:rsid w:val="00510D82"/>
    <w:rsid w:val="00554667"/>
    <w:rsid w:val="0058448A"/>
    <w:rsid w:val="00596F4A"/>
    <w:rsid w:val="005D6715"/>
    <w:rsid w:val="0060251D"/>
    <w:rsid w:val="00605F2E"/>
    <w:rsid w:val="00611A27"/>
    <w:rsid w:val="00627EAD"/>
    <w:rsid w:val="00631F95"/>
    <w:rsid w:val="006356E4"/>
    <w:rsid w:val="006376C2"/>
    <w:rsid w:val="006763A8"/>
    <w:rsid w:val="006B0AC8"/>
    <w:rsid w:val="006D24A4"/>
    <w:rsid w:val="006D7591"/>
    <w:rsid w:val="00723996"/>
    <w:rsid w:val="00723A22"/>
    <w:rsid w:val="007746F2"/>
    <w:rsid w:val="00795BCE"/>
    <w:rsid w:val="007B2B8A"/>
    <w:rsid w:val="007C56C5"/>
    <w:rsid w:val="007C6107"/>
    <w:rsid w:val="007D2160"/>
    <w:rsid w:val="007F3208"/>
    <w:rsid w:val="00812AAA"/>
    <w:rsid w:val="008149F2"/>
    <w:rsid w:val="00827FF3"/>
    <w:rsid w:val="00857F52"/>
    <w:rsid w:val="00865610"/>
    <w:rsid w:val="008A2941"/>
    <w:rsid w:val="008E0379"/>
    <w:rsid w:val="008F4C60"/>
    <w:rsid w:val="0093035F"/>
    <w:rsid w:val="00933FFA"/>
    <w:rsid w:val="00935A9D"/>
    <w:rsid w:val="009374BE"/>
    <w:rsid w:val="00943E4D"/>
    <w:rsid w:val="00983110"/>
    <w:rsid w:val="009934F8"/>
    <w:rsid w:val="009B35CA"/>
    <w:rsid w:val="009B5698"/>
    <w:rsid w:val="009E0C1A"/>
    <w:rsid w:val="00A31A01"/>
    <w:rsid w:val="00A514EF"/>
    <w:rsid w:val="00A70ADF"/>
    <w:rsid w:val="00A84508"/>
    <w:rsid w:val="00A84899"/>
    <w:rsid w:val="00A955AA"/>
    <w:rsid w:val="00AA0A45"/>
    <w:rsid w:val="00AB1664"/>
    <w:rsid w:val="00AE2E2D"/>
    <w:rsid w:val="00AE631E"/>
    <w:rsid w:val="00AF2D30"/>
    <w:rsid w:val="00AF6CF6"/>
    <w:rsid w:val="00B04A09"/>
    <w:rsid w:val="00B376BF"/>
    <w:rsid w:val="00B442F3"/>
    <w:rsid w:val="00B515A8"/>
    <w:rsid w:val="00B83943"/>
    <w:rsid w:val="00B91B59"/>
    <w:rsid w:val="00B9382C"/>
    <w:rsid w:val="00BA00CB"/>
    <w:rsid w:val="00BB05FD"/>
    <w:rsid w:val="00BF10BB"/>
    <w:rsid w:val="00C17B6F"/>
    <w:rsid w:val="00C332C2"/>
    <w:rsid w:val="00C44F22"/>
    <w:rsid w:val="00C46EEF"/>
    <w:rsid w:val="00C74DB1"/>
    <w:rsid w:val="00C860D4"/>
    <w:rsid w:val="00CB14E4"/>
    <w:rsid w:val="00CC63FE"/>
    <w:rsid w:val="00CD40EC"/>
    <w:rsid w:val="00CE0C6A"/>
    <w:rsid w:val="00D33676"/>
    <w:rsid w:val="00D518B1"/>
    <w:rsid w:val="00DA70B9"/>
    <w:rsid w:val="00DB4F88"/>
    <w:rsid w:val="00DC65E6"/>
    <w:rsid w:val="00DD4E91"/>
    <w:rsid w:val="00DE43DB"/>
    <w:rsid w:val="00DF73F0"/>
    <w:rsid w:val="00E056F8"/>
    <w:rsid w:val="00E2286C"/>
    <w:rsid w:val="00E275DA"/>
    <w:rsid w:val="00E52EF8"/>
    <w:rsid w:val="00EE5D11"/>
    <w:rsid w:val="00EE7E27"/>
    <w:rsid w:val="00F05AC5"/>
    <w:rsid w:val="00F560DD"/>
    <w:rsid w:val="00F60242"/>
    <w:rsid w:val="00F91C3F"/>
    <w:rsid w:val="00FA4A7C"/>
    <w:rsid w:val="00FD70BD"/>
    <w:rsid w:val="00FD7705"/>
    <w:rsid w:val="00FF2F55"/>
    <w:rsid w:val="18E6B96D"/>
    <w:rsid w:val="2B8BAC4D"/>
    <w:rsid w:val="31F242B1"/>
    <w:rsid w:val="40906662"/>
    <w:rsid w:val="5BAE62FF"/>
    <w:rsid w:val="5FC9E070"/>
    <w:rsid w:val="6C953715"/>
    <w:rsid w:val="7C0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EBE"/>
  <w15:chartTrackingRefBased/>
  <w15:docId w15:val="{D116EDE9-4DDB-4869-BFCE-A556BE2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styleId="Nierozpoznanawzmianka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56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wice@ad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ukraine.giveandgethel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dra.pl/pomoc-dla-ukrainy/centra-integracyjne-dla-cudzoziemcow/cic-katow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Kucharuk</dc:creator>
  <cp:keywords/>
  <dc:description/>
  <cp:lastModifiedBy>Roksana Korulczyk</cp:lastModifiedBy>
  <cp:revision>17</cp:revision>
  <dcterms:created xsi:type="dcterms:W3CDTF">2023-01-05T09:08:00Z</dcterms:created>
  <dcterms:modified xsi:type="dcterms:W3CDTF">2023-01-05T09:52:00Z</dcterms:modified>
</cp:coreProperties>
</file>